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8B7" w:rsidRPr="000A398E" w:rsidRDefault="003B68B7" w:rsidP="003B68B7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Текстовая часть</w:t>
      </w:r>
    </w:p>
    <w:p w:rsidR="00CF44B4" w:rsidRDefault="00CF44B4" w:rsidP="008D432F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4B4">
        <w:rPr>
          <w:rFonts w:ascii="Times New Roman" w:hAnsi="Times New Roman" w:cs="Times New Roman"/>
          <w:b/>
          <w:sz w:val="24"/>
          <w:szCs w:val="24"/>
        </w:rPr>
        <w:t xml:space="preserve">Приоритеты политики администрации в сфере реализации </w:t>
      </w:r>
    </w:p>
    <w:p w:rsidR="00437AF2" w:rsidRPr="00CF44B4" w:rsidRDefault="00CF44B4" w:rsidP="008D432F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4B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CF44B4" w:rsidRDefault="00CF44B4" w:rsidP="008D432F">
      <w:pPr>
        <w:pStyle w:val="a3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44B4">
        <w:rPr>
          <w:rFonts w:ascii="Times New Roman" w:hAnsi="Times New Roman" w:cs="Times New Roman"/>
          <w:bCs/>
          <w:sz w:val="24"/>
          <w:szCs w:val="24"/>
        </w:rPr>
        <w:t xml:space="preserve">Приоритеты муниципальной политики Износковского </w:t>
      </w:r>
      <w:r>
        <w:rPr>
          <w:rFonts w:ascii="Times New Roman" w:hAnsi="Times New Roman" w:cs="Times New Roman"/>
          <w:bCs/>
          <w:sz w:val="24"/>
          <w:szCs w:val="24"/>
        </w:rPr>
        <w:t>округа</w:t>
      </w:r>
      <w:r w:rsidRPr="00CF44B4">
        <w:rPr>
          <w:rFonts w:ascii="Times New Roman" w:hAnsi="Times New Roman" w:cs="Times New Roman"/>
          <w:bCs/>
          <w:sz w:val="24"/>
          <w:szCs w:val="24"/>
        </w:rPr>
        <w:t xml:space="preserve"> в сфере реализации программы определены следующими стратегическими документами:</w:t>
      </w:r>
    </w:p>
    <w:p w:rsidR="00C55561" w:rsidRPr="00970939" w:rsidRDefault="00C55561" w:rsidP="00C55561">
      <w:pPr>
        <w:pStyle w:val="ConsPlusNormal"/>
        <w:widowControl w:val="0"/>
        <w:adjustRightInd/>
        <w:spacing w:before="2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939">
        <w:rPr>
          <w:rFonts w:ascii="Times New Roman" w:hAnsi="Times New Roman" w:cs="Times New Roman"/>
          <w:sz w:val="24"/>
          <w:szCs w:val="24"/>
        </w:rPr>
        <w:t>Указ Президента РФ от 07.05.2024 № 309 "О национальных целях развития Российской Федерации на период до 2030 года и на перспективу до 2036 года"</w:t>
      </w:r>
      <w:r w:rsidRPr="009709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5561" w:rsidRPr="00CF44B4" w:rsidRDefault="00C55561" w:rsidP="008D432F">
      <w:pPr>
        <w:pStyle w:val="a3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44B4" w:rsidRPr="00CF44B4" w:rsidRDefault="003E11CD" w:rsidP="008D432F">
      <w:pPr>
        <w:pStyle w:val="a3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Постановление Правительства Калужской области от 18.12.2023 № 855 «Об утверждении государственной программы Калужской области «Развитие дорожного хозяйства и транспортного </w:t>
      </w:r>
      <w:r w:rsidR="008D432F">
        <w:rPr>
          <w:rFonts w:ascii="Times New Roman" w:hAnsi="Times New Roman" w:cs="Times New Roman"/>
          <w:bCs/>
          <w:sz w:val="24"/>
          <w:szCs w:val="24"/>
        </w:rPr>
        <w:t>обслуживания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населения в Калужской области»</w:t>
      </w:r>
    </w:p>
    <w:p w:rsidR="00CF44B4" w:rsidRDefault="00CF44B4" w:rsidP="008D432F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B45E8C" w:rsidRPr="00B45E8C" w:rsidRDefault="00B45E8C" w:rsidP="008D432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5E8C">
        <w:rPr>
          <w:rFonts w:ascii="Times New Roman" w:hAnsi="Times New Roman" w:cs="Times New Roman"/>
          <w:b/>
          <w:sz w:val="24"/>
          <w:szCs w:val="24"/>
        </w:rPr>
        <w:t xml:space="preserve">Обобщенная характеристика основных </w:t>
      </w:r>
      <w:r w:rsidR="005436A7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Pr="00B45E8C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B45E8C" w:rsidRDefault="005436A7" w:rsidP="00CA4D3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Мероприятий</w:t>
      </w:r>
      <w:r w:rsidR="004D1AED">
        <w:rPr>
          <w:rFonts w:ascii="Times New Roman" w:hAnsi="Times New Roman" w:cs="Times New Roman"/>
          <w:sz w:val="24"/>
          <w:szCs w:val="24"/>
        </w:rPr>
        <w:t xml:space="preserve"> муниципальной программы направлены на решение следующих задач:</w:t>
      </w:r>
      <w:proofErr w:type="gramEnd"/>
    </w:p>
    <w:p w:rsidR="004D1AED" w:rsidRDefault="004D1AED" w:rsidP="00CA4D3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улучшение технического состояния автомобильных дорог местного значения, соответствующих нормативным требованиям;</w:t>
      </w:r>
    </w:p>
    <w:p w:rsidR="004D1AED" w:rsidRDefault="004D1AED" w:rsidP="00CA4D3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</w:t>
      </w:r>
      <w:r w:rsidR="00AE7D1A">
        <w:rPr>
          <w:rFonts w:ascii="Times New Roman" w:hAnsi="Times New Roman" w:cs="Times New Roman"/>
          <w:sz w:val="24"/>
          <w:szCs w:val="24"/>
        </w:rPr>
        <w:t xml:space="preserve">организации автомобильных перевозок по </w:t>
      </w:r>
      <w:proofErr w:type="spellStart"/>
      <w:r w:rsidR="00AE7D1A">
        <w:rPr>
          <w:rFonts w:ascii="Times New Roman" w:hAnsi="Times New Roman" w:cs="Times New Roman"/>
          <w:sz w:val="24"/>
          <w:szCs w:val="24"/>
        </w:rPr>
        <w:t>внутримуниципальным</w:t>
      </w:r>
      <w:proofErr w:type="spellEnd"/>
      <w:r w:rsidR="00AE7D1A">
        <w:rPr>
          <w:rFonts w:ascii="Times New Roman" w:hAnsi="Times New Roman" w:cs="Times New Roman"/>
          <w:sz w:val="24"/>
          <w:szCs w:val="24"/>
        </w:rPr>
        <w:t xml:space="preserve"> маршрутам.</w:t>
      </w:r>
    </w:p>
    <w:p w:rsidR="008D432F" w:rsidRDefault="003B68B7" w:rsidP="00AE7D1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8B7">
        <w:rPr>
          <w:rFonts w:ascii="Times New Roman" w:hAnsi="Times New Roman" w:cs="Times New Roman"/>
          <w:sz w:val="24"/>
          <w:szCs w:val="24"/>
        </w:rPr>
        <w:t xml:space="preserve">Комплекс процессных мероприятий "Обеспечение осуществления перевозки пассажиров автомобильным транспортом" </w:t>
      </w:r>
      <w:r>
        <w:rPr>
          <w:rFonts w:ascii="Times New Roman" w:hAnsi="Times New Roman" w:cs="Times New Roman"/>
          <w:sz w:val="24"/>
          <w:szCs w:val="24"/>
        </w:rPr>
        <w:t xml:space="preserve">предусматривает </w:t>
      </w:r>
      <w:r w:rsidR="00AE7D1A">
        <w:rPr>
          <w:rFonts w:ascii="Times New Roman" w:hAnsi="Times New Roman" w:cs="Times New Roman"/>
          <w:sz w:val="24"/>
          <w:szCs w:val="24"/>
        </w:rPr>
        <w:t>о</w:t>
      </w:r>
      <w:r w:rsidRPr="003B68B7">
        <w:rPr>
          <w:rFonts w:ascii="Times New Roman" w:hAnsi="Times New Roman" w:cs="Times New Roman"/>
          <w:sz w:val="24"/>
          <w:szCs w:val="24"/>
        </w:rPr>
        <w:t>рганизаци</w:t>
      </w:r>
      <w:r w:rsidR="00AE7D1A">
        <w:rPr>
          <w:rFonts w:ascii="Times New Roman" w:hAnsi="Times New Roman" w:cs="Times New Roman"/>
          <w:sz w:val="24"/>
          <w:szCs w:val="24"/>
        </w:rPr>
        <w:t>ю</w:t>
      </w:r>
      <w:r w:rsidRPr="003B68B7">
        <w:rPr>
          <w:rFonts w:ascii="Times New Roman" w:hAnsi="Times New Roman" w:cs="Times New Roman"/>
          <w:sz w:val="24"/>
          <w:szCs w:val="24"/>
        </w:rPr>
        <w:t xml:space="preserve"> пассажирских перевозок</w:t>
      </w:r>
      <w:r w:rsidR="00AE7D1A">
        <w:rPr>
          <w:rFonts w:ascii="Times New Roman" w:hAnsi="Times New Roman" w:cs="Times New Roman"/>
          <w:sz w:val="24"/>
          <w:szCs w:val="24"/>
        </w:rPr>
        <w:t>, предоставление субсидии на иные цели</w:t>
      </w:r>
      <w:r w:rsidRPr="003B68B7">
        <w:rPr>
          <w:rFonts w:ascii="Times New Roman" w:hAnsi="Times New Roman" w:cs="Times New Roman"/>
          <w:sz w:val="24"/>
          <w:szCs w:val="24"/>
        </w:rPr>
        <w:t xml:space="preserve"> </w:t>
      </w:r>
      <w:r w:rsidR="00AE7D1A">
        <w:rPr>
          <w:rFonts w:ascii="Times New Roman" w:hAnsi="Times New Roman" w:cs="Times New Roman"/>
          <w:sz w:val="24"/>
          <w:szCs w:val="24"/>
        </w:rPr>
        <w:t>нам модернизацию автобусного парка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68B7" w:rsidRDefault="003B68B7" w:rsidP="003B68B7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B68B7">
        <w:rPr>
          <w:rFonts w:ascii="Times New Roman" w:hAnsi="Times New Roman" w:cs="Times New Roman"/>
          <w:sz w:val="24"/>
          <w:szCs w:val="24"/>
        </w:rPr>
        <w:t xml:space="preserve">Комплекс </w:t>
      </w:r>
      <w:r w:rsidR="00406736" w:rsidRPr="00406736">
        <w:rPr>
          <w:rFonts w:ascii="Times New Roman" w:hAnsi="Times New Roman" w:cs="Times New Roman"/>
          <w:sz w:val="24"/>
          <w:szCs w:val="24"/>
        </w:rPr>
        <w:t>процессных мероприятий "Ремонт автомобильных дорог общего пользования местного значения и искусственных дорожных сооружений на них"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реализацию таких мероприятий как:</w:t>
      </w:r>
    </w:p>
    <w:p w:rsidR="00406736" w:rsidRDefault="00406736" w:rsidP="003B68B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06736">
        <w:rPr>
          <w:rFonts w:ascii="Times New Roman" w:hAnsi="Times New Roman" w:cs="Times New Roman"/>
          <w:sz w:val="24"/>
          <w:szCs w:val="24"/>
        </w:rPr>
        <w:t xml:space="preserve">Ремонт </w:t>
      </w:r>
      <w:r w:rsidR="003B68B7" w:rsidRPr="00406736">
        <w:rPr>
          <w:rFonts w:ascii="Times New Roman" w:hAnsi="Times New Roman" w:cs="Times New Roman"/>
          <w:sz w:val="24"/>
          <w:szCs w:val="24"/>
        </w:rPr>
        <w:t>автомобильных дорог общего пользования местного значения и искусственных</w:t>
      </w:r>
      <w:r>
        <w:rPr>
          <w:rFonts w:ascii="Times New Roman" w:hAnsi="Times New Roman" w:cs="Times New Roman"/>
          <w:sz w:val="24"/>
          <w:szCs w:val="24"/>
        </w:rPr>
        <w:t xml:space="preserve"> дорожных сооружений, включая оплату за выполнение строительного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ремонтом дорог, изготовление сметной документации ее проверка,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 в рамках поддержки местных инициатив;</w:t>
      </w:r>
    </w:p>
    <w:p w:rsidR="00406736" w:rsidRDefault="00406736" w:rsidP="003B68B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Ремонт </w:t>
      </w:r>
      <w:proofErr w:type="gramStart"/>
      <w:r>
        <w:rPr>
          <w:rFonts w:ascii="Times New Roman" w:hAnsi="Times New Roman" w:cs="Times New Roman"/>
          <w:sz w:val="24"/>
          <w:szCs w:val="24"/>
        </w:rPr>
        <w:t>автомобильных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местного значения с финансированием за счет субсидии из Дорожного фонда Калужской области</w:t>
      </w:r>
    </w:p>
    <w:p w:rsidR="00323B81" w:rsidRPr="00E563E1" w:rsidRDefault="00E563E1" w:rsidP="00406736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563E1">
        <w:rPr>
          <w:rFonts w:ascii="Times New Roman" w:hAnsi="Times New Roman" w:cs="Times New Roman"/>
          <w:sz w:val="24"/>
          <w:szCs w:val="24"/>
        </w:rPr>
        <w:t>Комплекс процессных мероприятий "Содержание автомобильных дорог общего пользования местного значения и искусственных дорожных сооружений на них</w:t>
      </w:r>
      <w:r w:rsidR="00604D9A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406736">
        <w:rPr>
          <w:rFonts w:ascii="Times New Roman" w:hAnsi="Times New Roman" w:cs="Times New Roman"/>
          <w:sz w:val="24"/>
          <w:szCs w:val="24"/>
        </w:rPr>
        <w:t xml:space="preserve"> предусматривает расходы на предоставление субсидии муниципальным автономным учреждениям округа на выполнение муниципального задания на содержание дорог местного значения, а также на иные мероприятия в области дорожной деятельности.</w:t>
      </w:r>
    </w:p>
    <w:sectPr w:rsidR="00323B81" w:rsidRPr="00E563E1" w:rsidSect="00437AF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46CE1"/>
    <w:multiLevelType w:val="hybridMultilevel"/>
    <w:tmpl w:val="0BFC407A"/>
    <w:lvl w:ilvl="0" w:tplc="15C6A7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F636D5"/>
    <w:multiLevelType w:val="hybridMultilevel"/>
    <w:tmpl w:val="8EEED8DA"/>
    <w:lvl w:ilvl="0" w:tplc="ED7648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8543B5E"/>
    <w:multiLevelType w:val="hybridMultilevel"/>
    <w:tmpl w:val="58089F92"/>
    <w:lvl w:ilvl="0" w:tplc="51C42232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8F71B9C"/>
    <w:multiLevelType w:val="hybridMultilevel"/>
    <w:tmpl w:val="00EEF5FE"/>
    <w:lvl w:ilvl="0" w:tplc="8F0C5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3B66D21"/>
    <w:multiLevelType w:val="hybridMultilevel"/>
    <w:tmpl w:val="F814DCCC"/>
    <w:lvl w:ilvl="0" w:tplc="60EA60A4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8A75D6"/>
    <w:multiLevelType w:val="hybridMultilevel"/>
    <w:tmpl w:val="272874F8"/>
    <w:lvl w:ilvl="0" w:tplc="D0C229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A7586E"/>
    <w:multiLevelType w:val="hybridMultilevel"/>
    <w:tmpl w:val="734A6DD2"/>
    <w:lvl w:ilvl="0" w:tplc="EAAA3136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C94303A"/>
    <w:multiLevelType w:val="hybridMultilevel"/>
    <w:tmpl w:val="A7AA9FA6"/>
    <w:lvl w:ilvl="0" w:tplc="CACC71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C92399A"/>
    <w:multiLevelType w:val="hybridMultilevel"/>
    <w:tmpl w:val="B6CC25DC"/>
    <w:lvl w:ilvl="0" w:tplc="9FD8C6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D2E26ED"/>
    <w:multiLevelType w:val="hybridMultilevel"/>
    <w:tmpl w:val="A084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AF2"/>
    <w:rsid w:val="000911CC"/>
    <w:rsid w:val="00323B81"/>
    <w:rsid w:val="003B55A5"/>
    <w:rsid w:val="003B68B7"/>
    <w:rsid w:val="003E11CD"/>
    <w:rsid w:val="00406736"/>
    <w:rsid w:val="00437AF2"/>
    <w:rsid w:val="004D1AED"/>
    <w:rsid w:val="005436A7"/>
    <w:rsid w:val="00576B23"/>
    <w:rsid w:val="00604D9A"/>
    <w:rsid w:val="00621D6B"/>
    <w:rsid w:val="006568F6"/>
    <w:rsid w:val="006D1C2A"/>
    <w:rsid w:val="006D6478"/>
    <w:rsid w:val="006E196D"/>
    <w:rsid w:val="00823173"/>
    <w:rsid w:val="008D432F"/>
    <w:rsid w:val="00A97EC1"/>
    <w:rsid w:val="00AE7D1A"/>
    <w:rsid w:val="00B0520B"/>
    <w:rsid w:val="00B45E8C"/>
    <w:rsid w:val="00BD2FEE"/>
    <w:rsid w:val="00C44A52"/>
    <w:rsid w:val="00C50F3B"/>
    <w:rsid w:val="00C55561"/>
    <w:rsid w:val="00CA4D3B"/>
    <w:rsid w:val="00CF44B4"/>
    <w:rsid w:val="00E563E1"/>
    <w:rsid w:val="00EF6025"/>
    <w:rsid w:val="00F7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44B4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45E8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45E8C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1C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621D6B"/>
    <w:rPr>
      <w:b/>
      <w:bCs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21D6B"/>
    <w:pPr>
      <w:widowControl w:val="0"/>
      <w:shd w:val="clear" w:color="auto" w:fill="FFFFFF"/>
      <w:spacing w:after="0" w:line="240" w:lineRule="auto"/>
      <w:ind w:left="250" w:firstLine="20"/>
      <w:jc w:val="both"/>
    </w:pPr>
    <w:rPr>
      <w:b/>
      <w:bCs/>
      <w:sz w:val="16"/>
      <w:szCs w:val="16"/>
    </w:rPr>
  </w:style>
  <w:style w:type="table" w:styleId="a6">
    <w:name w:val="Table Grid"/>
    <w:basedOn w:val="a1"/>
    <w:uiPriority w:val="59"/>
    <w:rsid w:val="00621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44B4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45E8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45E8C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1C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621D6B"/>
    <w:rPr>
      <w:b/>
      <w:bCs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21D6B"/>
    <w:pPr>
      <w:widowControl w:val="0"/>
      <w:shd w:val="clear" w:color="auto" w:fill="FFFFFF"/>
      <w:spacing w:after="0" w:line="240" w:lineRule="auto"/>
      <w:ind w:left="250" w:firstLine="20"/>
      <w:jc w:val="both"/>
    </w:pPr>
    <w:rPr>
      <w:b/>
      <w:bCs/>
      <w:sz w:val="16"/>
      <w:szCs w:val="16"/>
    </w:rPr>
  </w:style>
  <w:style w:type="table" w:styleId="a6">
    <w:name w:val="Table Grid"/>
    <w:basedOn w:val="a1"/>
    <w:uiPriority w:val="59"/>
    <w:rsid w:val="00621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7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</dc:creator>
  <cp:lastModifiedBy>User Windows</cp:lastModifiedBy>
  <cp:revision>7</cp:revision>
  <dcterms:created xsi:type="dcterms:W3CDTF">2026-01-20T09:52:00Z</dcterms:created>
  <dcterms:modified xsi:type="dcterms:W3CDTF">2026-01-20T11:09:00Z</dcterms:modified>
</cp:coreProperties>
</file>